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9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42"/>
        <w:gridCol w:w="567"/>
        <w:gridCol w:w="464"/>
        <w:gridCol w:w="245"/>
        <w:gridCol w:w="444"/>
        <w:gridCol w:w="52"/>
        <w:gridCol w:w="213"/>
        <w:gridCol w:w="675"/>
        <w:gridCol w:w="38"/>
        <w:gridCol w:w="792"/>
        <w:gridCol w:w="54"/>
        <w:gridCol w:w="709"/>
        <w:gridCol w:w="33"/>
        <w:gridCol w:w="239"/>
        <w:gridCol w:w="511"/>
        <w:gridCol w:w="4320"/>
        <w:gridCol w:w="1418"/>
        <w:gridCol w:w="133"/>
        <w:gridCol w:w="25"/>
        <w:gridCol w:w="219"/>
      </w:tblGrid>
      <w:tr w:rsidR="00AB7FCB" w:rsidRPr="00AB7FCB" w:rsidTr="00710EF6">
        <w:trPr>
          <w:gridBefore w:val="1"/>
          <w:gridAfter w:val="1"/>
          <w:wBefore w:w="142" w:type="dxa"/>
          <w:wAfter w:w="219" w:type="dxa"/>
          <w:trHeight w:val="315"/>
        </w:trPr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0A1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 w:rsidR="000A16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</w:p>
        </w:tc>
      </w:tr>
      <w:tr w:rsidR="00AB7FCB" w:rsidRPr="00AB7FCB" w:rsidTr="00710EF6">
        <w:trPr>
          <w:gridBefore w:val="1"/>
          <w:gridAfter w:val="1"/>
          <w:wBefore w:w="142" w:type="dxa"/>
          <w:wAfter w:w="219" w:type="dxa"/>
          <w:trHeight w:val="315"/>
        </w:trPr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CB6BBA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</w:t>
            </w:r>
            <w:r w:rsidR="00AB7FCB"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AB7FCB" w:rsidRPr="00AB7FCB" w:rsidTr="00710EF6">
        <w:trPr>
          <w:gridBefore w:val="1"/>
          <w:gridAfter w:val="1"/>
          <w:wBefore w:w="142" w:type="dxa"/>
          <w:wAfter w:w="219" w:type="dxa"/>
          <w:trHeight w:val="315"/>
        </w:trPr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AB7FCB" w:rsidRPr="00AB7FCB" w:rsidTr="00710EF6">
        <w:trPr>
          <w:gridBefore w:val="1"/>
          <w:gridAfter w:val="1"/>
          <w:wBefore w:w="142" w:type="dxa"/>
          <w:wAfter w:w="219" w:type="dxa"/>
          <w:trHeight w:val="315"/>
        </w:trPr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C47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от________года</w:t>
            </w:r>
            <w:proofErr w:type="spellEnd"/>
            <w:r w:rsidRPr="00AB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№____</w:t>
            </w:r>
          </w:p>
        </w:tc>
      </w:tr>
      <w:tr w:rsidR="00AB7FCB" w:rsidRPr="00AB7FCB" w:rsidTr="00710EF6">
        <w:trPr>
          <w:gridBefore w:val="1"/>
          <w:gridAfter w:val="1"/>
          <w:wBefore w:w="142" w:type="dxa"/>
          <w:wAfter w:w="219" w:type="dxa"/>
          <w:trHeight w:val="315"/>
        </w:trPr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256" w:rsidRDefault="00BF1256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B7FCB" w:rsidRPr="00AB7FCB" w:rsidRDefault="00710EF6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AB7FCB"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5</w:t>
            </w:r>
          </w:p>
        </w:tc>
      </w:tr>
      <w:tr w:rsidR="00AB7FCB" w:rsidRPr="00AB7FCB" w:rsidTr="00710EF6">
        <w:trPr>
          <w:gridBefore w:val="1"/>
          <w:gridAfter w:val="1"/>
          <w:wBefore w:w="142" w:type="dxa"/>
          <w:wAfter w:w="219" w:type="dxa"/>
          <w:trHeight w:val="315"/>
        </w:trPr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CB6BBA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</w:t>
            </w:r>
            <w:r w:rsidR="00AB7FCB"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AB7FCB" w:rsidRPr="00AB7FCB" w:rsidTr="00710EF6">
        <w:trPr>
          <w:gridBefore w:val="1"/>
          <w:gridAfter w:val="1"/>
          <w:wBefore w:w="142" w:type="dxa"/>
          <w:wAfter w:w="219" w:type="dxa"/>
          <w:trHeight w:val="315"/>
        </w:trPr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AB7FCB" w:rsidRPr="00AB7FCB" w:rsidTr="00710EF6">
        <w:trPr>
          <w:gridBefore w:val="1"/>
          <w:gridAfter w:val="1"/>
          <w:wBefore w:w="142" w:type="dxa"/>
          <w:wAfter w:w="219" w:type="dxa"/>
          <w:trHeight w:val="315"/>
        </w:trPr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21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</w:t>
            </w:r>
            <w:r w:rsidR="00A2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425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</w:t>
            </w:r>
            <w:r w:rsidRPr="00AB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A2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AB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A2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65/2</w:t>
            </w:r>
          </w:p>
        </w:tc>
      </w:tr>
      <w:tr w:rsidR="00AB7FCB" w:rsidRPr="00AB7FCB" w:rsidTr="00710EF6">
        <w:trPr>
          <w:gridBefore w:val="1"/>
          <w:gridAfter w:val="1"/>
          <w:wBefore w:w="142" w:type="dxa"/>
          <w:wAfter w:w="219" w:type="dxa"/>
          <w:trHeight w:val="882"/>
        </w:trPr>
        <w:tc>
          <w:tcPr>
            <w:tcW w:w="1093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213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муниципальных программ, предусмотренных к финансированию за счет бюджета Арамильского городского округа в 20</w:t>
            </w:r>
            <w:r w:rsidR="00A2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AB7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году</w:t>
            </w:r>
          </w:p>
        </w:tc>
      </w:tr>
      <w:tr w:rsidR="00AB7FCB" w:rsidRPr="00AB7FCB" w:rsidTr="00710EF6">
        <w:trPr>
          <w:gridBefore w:val="1"/>
          <w:wBefore w:w="142" w:type="dxa"/>
          <w:trHeight w:val="315"/>
        </w:trPr>
        <w:tc>
          <w:tcPr>
            <w:tcW w:w="1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EF6" w:rsidRPr="00710EF6" w:rsidRDefault="00710EF6" w:rsidP="0071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 стро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EF6" w:rsidRPr="00710EF6" w:rsidRDefault="00710EF6" w:rsidP="0071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EF6" w:rsidRPr="00710EF6" w:rsidRDefault="00710EF6" w:rsidP="00710EF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раз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 под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EF6" w:rsidRPr="00710EF6" w:rsidRDefault="00710EF6" w:rsidP="0071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EF6" w:rsidRPr="00710EF6" w:rsidRDefault="00710EF6" w:rsidP="00710EF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710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710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дов</w:t>
            </w:r>
            <w:proofErr w:type="spellEnd"/>
            <w:proofErr w:type="gramEnd"/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EF6" w:rsidRPr="00710EF6" w:rsidRDefault="00710EF6" w:rsidP="0071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EF6" w:rsidRPr="00710EF6" w:rsidRDefault="00710EF6" w:rsidP="0071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 руб.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1337960,5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492619,2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15221,4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15203,4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15203,4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15203,4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15203,4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14470,5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14470,5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11122,1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3348,4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732,9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732,9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732,9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290,9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285,0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285,0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некоммерческим организациям (за исключением государственных </w:t>
            </w: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учреждений)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285,0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Защита прав потребителей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5,9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5,9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21109,2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15364,9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проектной документации и проведение экспертизы объектов коммунальной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муниципальной гарантии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5324,9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5324,9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5324,9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5324,9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5324,9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5324,9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1004,3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Вывоз снега с территории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285,0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субботников с последующим вывозом мусора, ремонт памятников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158,0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Проведение плановой дератизации, дезинсекции, </w:t>
            </w:r>
            <w:proofErr w:type="spellStart"/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426,2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Энергосбережение и повышение 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энергетической эффективности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4740,0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4740,0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23314,4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21164,4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зданиями 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20903,9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20903,9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20903,9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13030,8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13030,8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10010,6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3020,2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7802,0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7802,0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7802,0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260,5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260,5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260,5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260,5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260,5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260,5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2150,0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проектов планировки и межевания территории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1120,0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и формирование здорового образа жизни у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7573,7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7352,9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Единая дежурно-диспетчерская служба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6832,7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6832,7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6832,7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6232,7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6232,7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4664,6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1443,4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520,2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177,0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177,0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Профилактика правонарушений в Арамильском городском округе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43,8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условий для деятельности добровольческих общественных формирований населения по охране общественного порядка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43,8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43,8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43,8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43,8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43,8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43,8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47427,4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Доступная среда для инвалидов и малогабаритных групп населения в Арамильском городском округе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0810901903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информационной кампании по пропаганде идеи доступной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0810901903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0810901903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0810901903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0810901903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0810901903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Поддержка деятельности общественных объединений, действующих на территории 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Арамильского городского округа, и отдельных категорий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603,1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403,1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46814,0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11210,3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11210,3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11066,7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11066,7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11066,7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Пособия, компенсации и иные социальные </w:t>
            </w: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выплаты гражданам, кроме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11066,7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27268,1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27268,1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24629,9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24629,9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24629,9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24629,9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2638,2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1890,1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1890,1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1454,0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8304,2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8304,2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7604,6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7604,6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7604,6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7604,6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426,8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128,9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143,9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143,9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143,9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компенсаций в части оплаты взноса на капитальный ремонт общего имущества в многоквартирном доме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Пособия, компенсации и иные социальные </w:t>
            </w: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выплаты гражданам, кроме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357671,7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сети образовательных организаций в Арамильском городском округе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352671,7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 и строительство новых зданий образовательных организаций, реконструкция функционирующих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1136,6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0910145Г00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 и строительство новых зданий образовательных организаций, реконструкция функционирующих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321088,5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321088,5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321088,5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321088,5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321088,5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321088,5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09101S5Г00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 и строительство новых зданий образовательных организаций, реконструкция функционирующих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30446,6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09101S5Г00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30446,6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09101S5Г00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30446,6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09101S5Г00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30446,6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09101S5Г00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30446,6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09101S5Г00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Бюджетные инвестиции в объекты </w:t>
            </w: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капитального строительства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30446,6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жилья для педагогических работников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1360,8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1357,6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159,0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159,0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1198,6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1198,6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1198,6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275,5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2905,8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2353,8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2353,8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2353,8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2353,8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2353,8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2353,8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2353,8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Обучение по охране</w:t>
            </w:r>
            <w:proofErr w:type="gramEnd"/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Обучение по</w:t>
            </w:r>
            <w:proofErr w:type="gramEnd"/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пожарной безопасности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1130401070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Ведение информационно-профилактических мероприятий среди служащих в сфере 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охраны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15,0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1130401070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1130401070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1130401070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1130401070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1130401070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Специализированная оценка условий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465,0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центров общественного доступа на базе муниципального бюджетного учреждения культуры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центральная городская библиотека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190,5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190,5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190,5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190,5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190,5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190,5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5,5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13025,1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3222,7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Переселение граждан из жилых помещений, признанных непригодными для 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проживания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1123,0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1123,0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1123,0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1123,0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1123,0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1123,0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1885,6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1885,6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1885,6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1885,6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1885,6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1885,6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Капитальные вложения в объекты </w:t>
            </w: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жильем молодых семей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8638,2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8638,2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8638,2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8638,2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8638,2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8638,2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8638,2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1164,2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1164,2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на 2020-2024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956,0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956,0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 государственных полномочий по первичному  воинскому учету на территории Арамильского 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949,0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 инфраструктуры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1692,6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1681,6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293,7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293,7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Покос травы и уборка мусора на придорожной территории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268,0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технических реагентов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 и содержание дорожных знаков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299,7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Разметка дорог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712,1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транспортной инфраструктуры Арамильского городского округа до 2024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Обустройство остановочных комплексов на территории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по управлению муниципальным имуществом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262538,5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10141,7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Подготовка проектной документации и 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проведение экспертизы объектов коммунальной инфраструктуре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1600,0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3091,7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Рекультивация полигона твердых бытовых и промышленных отходов, расположенного по адресу: город Арамиль, улица Пролетарская, участок 86-А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1477,0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1477,0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1477,0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1477,0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1477,0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1477,0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146,6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1168,1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1168,1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1168,1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1168,1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1168,1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19108,5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15644,7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0410201104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Компенсация за изъятие земельного участка с объектами недвижимого имущества для муниципальных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8801,0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8801,0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8801,0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8801,0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8801,0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8801,0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4583,8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4583,8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4583,8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4514,1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4514,1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3469,3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1044,8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566,6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566,6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Снос домов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1353,4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1353,4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1353,4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1353,4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1353,4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1353,4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1576,4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вопросы в области национальной </w:t>
            </w: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0420401305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622,0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лесоустройству территории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394,4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1887,4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1887,4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1887,4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1887,4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1721,4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1721,4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1322,1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399,3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15231,0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15231,0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культуры, спорта и молодежной политики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15029,0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15029,0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15029,0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15029,0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15029,0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15029,0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50797,0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47544,5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42719,3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42719,3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42719,3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42719,3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11714,6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11714,6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31004,7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31004,7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персонифицированного </w:t>
            </w:r>
            <w:proofErr w:type="spellStart"/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финансирвоания</w:t>
            </w:r>
            <w:proofErr w:type="spellEnd"/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дополнительного образования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4825,2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4825,2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4825,2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4825,2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4825,2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4825,2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3252,4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3252,4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3252,4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3252,4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3252,4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3252,4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3113,1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139,3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65269,9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62897,6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37890,6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37890,6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37890,6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37890,6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37890,6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37890,6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6604,0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6604,0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6604,0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6604,0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6604,0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6604,0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1701,0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1701,0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1701,0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1701,0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1701,0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1701,0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10365,0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10365,0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10365,0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10365,0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10365,0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10365,0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Оснащение муниципальных учреждений культуры специальным оборудованием, музыкальным оборудованием, инвентарем и музыкальными инструментами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1010745192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1010745192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1010745192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1010745192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1010745192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1010745192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10107S5192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10107S5192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10107S5192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10107S5192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10107S5192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10107S5192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4850,0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работ по содержанию городского фонтана на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Площади Дворца культуры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257,0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101A146700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Оснащение кинотеатров необходимым оборудованием для осуществления кинопоказов </w:t>
            </w:r>
            <w:proofErr w:type="gramStart"/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подготовленным </w:t>
            </w:r>
            <w:proofErr w:type="spellStart"/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субтитрированием</w:t>
            </w:r>
            <w:proofErr w:type="spellEnd"/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тифлокомментированием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51,5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101A146700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101A146700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101A146700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101A146700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101A146700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101A1S6700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Оснащение кинотеатров необходимым оборудованием для осуществления кинопоказов </w:t>
            </w:r>
            <w:proofErr w:type="gramStart"/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подготовленным </w:t>
            </w:r>
            <w:proofErr w:type="spellStart"/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субтитрированием</w:t>
            </w:r>
            <w:proofErr w:type="spellEnd"/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тифлокомментированием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51,5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101A1S6700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101A1S6700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101A1S6700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101A1S6700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101A1S6700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2372,3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вести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2372,3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2372,3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2372,3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2372,3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2372,3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2372,3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современной среды Арамильского городского округа на 2018-2024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32905,0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2905,0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2905,0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2905,0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2905,0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2905,0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2905,0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на 2020-2024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1042,4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Молодежная политика в Арамильском городском округе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и обеспечение деятельности ежегодной биржи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общегородских молодежных мероприятий, посвященных Дню Победы в Великой Отечественной войне 1941-1945 годов и юбилею муниципального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442,4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139,0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 инфраструктуры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68042,9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57000,0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1510144600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53580,0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1510144600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53580,0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1510144600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53580,0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1510144600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53580,0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1510144600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53580,0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1510144600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53580,0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2820,0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11042,9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11042,9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11042,9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11042,9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11042,9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11042,9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11042,9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577832,0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577832,0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196445,1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</w:t>
            </w:r>
            <w:proofErr w:type="gramStart"/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122326,0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122326,0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122326,0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122326,0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18964,9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18964,9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103361,1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103361,1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2098,0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2098,0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2098,0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2098,0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1817,0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1817,0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72021,1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72021,1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72021,1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72021,1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11466,4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11131,4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60554,7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60089,7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335826,4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</w:t>
            </w:r>
            <w:proofErr w:type="gramStart"/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138274,0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138274,0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138274,0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138274,0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27088,0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27088,0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111186,1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111186,1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9982,0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9982,0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9982,0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9982,0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1462,0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1462,0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37606,4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37606,4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37606,4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37606,4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9525,2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9381,2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28081,2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28081,2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25864,0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24053,9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24053,9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15354,0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15354,0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15354,0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8699,9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1419,2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1419,2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7280,8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7280,8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1810,1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1810,1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1810,1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1810,1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1810,1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Оснащение оборудованием вводимых новых (дополнительных) мест в муниципальных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124100,0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124100,0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124100,0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124100,0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124100,0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124100,0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12885,4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12885,4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12885,4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12885,4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12885,4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12885,4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12574,4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30069,0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4786,0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4786,0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4786,0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4105,0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4105,0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4105,0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8805,7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8805,7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8805,7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6800,1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6800,1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6800,1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1113,1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09504L0270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в образовательных организациях условий для инклюзивного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1464,0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09504L0270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1464,0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09504L0270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1464,0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09504L0270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1464,0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09504L0270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1464,0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09504L0270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1464,0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0950745Ш00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оборудованию спортивных площадок в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6950,1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0950745Ш00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6950,1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0950745Ш00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6950,1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0950745Ш00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6950,1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0950745Ш00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6950,1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0950745Ш00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6950,1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09507S5Ш00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оборудованию спортивных площадок в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6950,1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09507S5Ш00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6950,1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09507S5Ш00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6950,1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09507S5Ш00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6950,1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09507S5Ш00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6950,1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09507S5Ш00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6950,1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2606,1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2582,1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2582,1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2582,1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2572,1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2572,1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1975,5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596,6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Материальная поддержка педагогов, обучающихся по целевому направлению от образовательных организаций Арамильского городского округа в организациях среднего и высшего профессионального образования (стипендии)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4970,8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4970,8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4970,8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4306,8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4306,8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4306,8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4175,8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4175,8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3208,8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967,0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664,0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664,0</w:t>
            </w:r>
          </w:p>
        </w:tc>
      </w:tr>
      <w:tr w:rsidR="00710EF6" w:rsidRPr="00710EF6" w:rsidTr="00710EF6">
        <w:trPr>
          <w:gridAfter w:val="3"/>
          <w:wAfter w:w="377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EF6" w:rsidRPr="00710EF6" w:rsidRDefault="00710EF6" w:rsidP="0071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664,0</w:t>
            </w:r>
          </w:p>
        </w:tc>
      </w:tr>
    </w:tbl>
    <w:p w:rsidR="00DB4E28" w:rsidRPr="00E01C5D" w:rsidRDefault="00DB4E28" w:rsidP="004C4A20">
      <w:pPr>
        <w:rPr>
          <w:rFonts w:ascii="Times New Roman" w:hAnsi="Times New Roman" w:cs="Times New Roman"/>
          <w:sz w:val="24"/>
          <w:szCs w:val="24"/>
        </w:rPr>
      </w:pPr>
    </w:p>
    <w:sectPr w:rsidR="00DB4E28" w:rsidRPr="00E01C5D" w:rsidSect="00F71799">
      <w:footerReference w:type="default" r:id="rId8"/>
      <w:pgSz w:w="12240" w:h="15840"/>
      <w:pgMar w:top="1123" w:right="8838" w:bottom="1123" w:left="1701" w:header="720" w:footer="72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386" w:rsidRDefault="00554386" w:rsidP="00C831BA">
      <w:pPr>
        <w:spacing w:after="0" w:line="240" w:lineRule="auto"/>
      </w:pPr>
      <w:r>
        <w:separator/>
      </w:r>
    </w:p>
  </w:endnote>
  <w:endnote w:type="continuationSeparator" w:id="0">
    <w:p w:rsidR="00554386" w:rsidRDefault="00554386" w:rsidP="00C83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8854053"/>
      <w:docPartObj>
        <w:docPartGallery w:val="Page Numbers (Bottom of Page)"/>
        <w:docPartUnique/>
      </w:docPartObj>
    </w:sdtPr>
    <w:sdtEndPr/>
    <w:sdtContent>
      <w:p w:rsidR="00554386" w:rsidRDefault="00554386" w:rsidP="00066C4D">
        <w:pPr>
          <w:pStyle w:val="a7"/>
          <w:ind w:right="-297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1683">
          <w:rPr>
            <w:noProof/>
          </w:rPr>
          <w:t>1</w:t>
        </w:r>
        <w:r>
          <w:fldChar w:fldCharType="end"/>
        </w:r>
      </w:p>
    </w:sdtContent>
  </w:sdt>
  <w:p w:rsidR="00554386" w:rsidRDefault="0055438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386" w:rsidRDefault="00554386" w:rsidP="00C831BA">
      <w:pPr>
        <w:spacing w:after="0" w:line="240" w:lineRule="auto"/>
      </w:pPr>
      <w:r>
        <w:separator/>
      </w:r>
    </w:p>
  </w:footnote>
  <w:footnote w:type="continuationSeparator" w:id="0">
    <w:p w:rsidR="00554386" w:rsidRDefault="00554386" w:rsidP="00C831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799"/>
    <w:rsid w:val="00066C4D"/>
    <w:rsid w:val="000A1683"/>
    <w:rsid w:val="00113D10"/>
    <w:rsid w:val="001253C9"/>
    <w:rsid w:val="0016205B"/>
    <w:rsid w:val="001A7BD0"/>
    <w:rsid w:val="001C1C6D"/>
    <w:rsid w:val="00214338"/>
    <w:rsid w:val="00214F44"/>
    <w:rsid w:val="00226F0B"/>
    <w:rsid w:val="002871ED"/>
    <w:rsid w:val="00376C51"/>
    <w:rsid w:val="003E295B"/>
    <w:rsid w:val="0042502B"/>
    <w:rsid w:val="00436AF3"/>
    <w:rsid w:val="00475810"/>
    <w:rsid w:val="0049150F"/>
    <w:rsid w:val="004C4A20"/>
    <w:rsid w:val="004F1DF7"/>
    <w:rsid w:val="004F5B3A"/>
    <w:rsid w:val="00554386"/>
    <w:rsid w:val="005B4736"/>
    <w:rsid w:val="006243B8"/>
    <w:rsid w:val="0063429C"/>
    <w:rsid w:val="00643321"/>
    <w:rsid w:val="00675E0C"/>
    <w:rsid w:val="00710EF6"/>
    <w:rsid w:val="007124D9"/>
    <w:rsid w:val="00833EE3"/>
    <w:rsid w:val="008B1E1C"/>
    <w:rsid w:val="008D3480"/>
    <w:rsid w:val="0092405D"/>
    <w:rsid w:val="00960BE5"/>
    <w:rsid w:val="00A21372"/>
    <w:rsid w:val="00A55FB0"/>
    <w:rsid w:val="00A610F0"/>
    <w:rsid w:val="00A83B8A"/>
    <w:rsid w:val="00AB2E83"/>
    <w:rsid w:val="00AB7FCB"/>
    <w:rsid w:val="00B23910"/>
    <w:rsid w:val="00B37274"/>
    <w:rsid w:val="00BE21DB"/>
    <w:rsid w:val="00BF1256"/>
    <w:rsid w:val="00C20580"/>
    <w:rsid w:val="00C475B3"/>
    <w:rsid w:val="00C577B9"/>
    <w:rsid w:val="00C831BA"/>
    <w:rsid w:val="00CA51B5"/>
    <w:rsid w:val="00CB6BBA"/>
    <w:rsid w:val="00CD11C9"/>
    <w:rsid w:val="00CD565A"/>
    <w:rsid w:val="00D23648"/>
    <w:rsid w:val="00D8058E"/>
    <w:rsid w:val="00D81A36"/>
    <w:rsid w:val="00DA7F1B"/>
    <w:rsid w:val="00DB4E28"/>
    <w:rsid w:val="00DB549B"/>
    <w:rsid w:val="00E01C5D"/>
    <w:rsid w:val="00E26FCE"/>
    <w:rsid w:val="00E344BC"/>
    <w:rsid w:val="00E638C9"/>
    <w:rsid w:val="00EE2438"/>
    <w:rsid w:val="00EE6C24"/>
    <w:rsid w:val="00F1730D"/>
    <w:rsid w:val="00F23ABA"/>
    <w:rsid w:val="00F478C3"/>
    <w:rsid w:val="00F71799"/>
    <w:rsid w:val="00FB3751"/>
    <w:rsid w:val="00FB7F58"/>
    <w:rsid w:val="00FF0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179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71799"/>
    <w:rPr>
      <w:color w:val="800080"/>
      <w:u w:val="single"/>
    </w:rPr>
  </w:style>
  <w:style w:type="paragraph" w:customStyle="1" w:styleId="msonormal0">
    <w:name w:val="msonormal"/>
    <w:basedOn w:val="a"/>
    <w:rsid w:val="00F71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7179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7179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7179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31BA"/>
  </w:style>
  <w:style w:type="paragraph" w:styleId="a7">
    <w:name w:val="footer"/>
    <w:basedOn w:val="a"/>
    <w:link w:val="a8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31BA"/>
  </w:style>
  <w:style w:type="paragraph" w:styleId="a9">
    <w:name w:val="Balloon Text"/>
    <w:basedOn w:val="a"/>
    <w:link w:val="aa"/>
    <w:uiPriority w:val="99"/>
    <w:semiHidden/>
    <w:unhideWhenUsed/>
    <w:rsid w:val="00C83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31B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CD11C9"/>
  </w:style>
  <w:style w:type="numbering" w:customStyle="1" w:styleId="2">
    <w:name w:val="Нет списка2"/>
    <w:next w:val="a2"/>
    <w:uiPriority w:val="99"/>
    <w:semiHidden/>
    <w:unhideWhenUsed/>
    <w:rsid w:val="00D23648"/>
  </w:style>
  <w:style w:type="paragraph" w:customStyle="1" w:styleId="xl64">
    <w:name w:val="xl64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01C5D"/>
  </w:style>
  <w:style w:type="numbering" w:customStyle="1" w:styleId="4">
    <w:name w:val="Нет списка4"/>
    <w:next w:val="a2"/>
    <w:uiPriority w:val="99"/>
    <w:semiHidden/>
    <w:unhideWhenUsed/>
    <w:rsid w:val="00833EE3"/>
  </w:style>
  <w:style w:type="numbering" w:customStyle="1" w:styleId="5">
    <w:name w:val="Нет списка5"/>
    <w:next w:val="a2"/>
    <w:uiPriority w:val="99"/>
    <w:semiHidden/>
    <w:unhideWhenUsed/>
    <w:rsid w:val="00A83B8A"/>
  </w:style>
  <w:style w:type="numbering" w:customStyle="1" w:styleId="6">
    <w:name w:val="Нет списка6"/>
    <w:next w:val="a2"/>
    <w:uiPriority w:val="99"/>
    <w:semiHidden/>
    <w:unhideWhenUsed/>
    <w:rsid w:val="00E344BC"/>
  </w:style>
  <w:style w:type="numbering" w:customStyle="1" w:styleId="7">
    <w:name w:val="Нет списка7"/>
    <w:next w:val="a2"/>
    <w:uiPriority w:val="99"/>
    <w:semiHidden/>
    <w:unhideWhenUsed/>
    <w:rsid w:val="00554386"/>
  </w:style>
  <w:style w:type="numbering" w:customStyle="1" w:styleId="8">
    <w:name w:val="Нет списка8"/>
    <w:next w:val="a2"/>
    <w:uiPriority w:val="99"/>
    <w:semiHidden/>
    <w:unhideWhenUsed/>
    <w:rsid w:val="00D81A36"/>
  </w:style>
  <w:style w:type="numbering" w:customStyle="1" w:styleId="9">
    <w:name w:val="Нет списка9"/>
    <w:next w:val="a2"/>
    <w:uiPriority w:val="99"/>
    <w:semiHidden/>
    <w:unhideWhenUsed/>
    <w:rsid w:val="00EE2438"/>
  </w:style>
  <w:style w:type="numbering" w:customStyle="1" w:styleId="10">
    <w:name w:val="Нет списка10"/>
    <w:next w:val="a2"/>
    <w:uiPriority w:val="99"/>
    <w:semiHidden/>
    <w:unhideWhenUsed/>
    <w:rsid w:val="007124D9"/>
  </w:style>
  <w:style w:type="numbering" w:customStyle="1" w:styleId="11">
    <w:name w:val="Нет списка11"/>
    <w:next w:val="a2"/>
    <w:uiPriority w:val="99"/>
    <w:semiHidden/>
    <w:unhideWhenUsed/>
    <w:rsid w:val="0092405D"/>
  </w:style>
  <w:style w:type="numbering" w:customStyle="1" w:styleId="12">
    <w:name w:val="Нет списка12"/>
    <w:next w:val="a2"/>
    <w:uiPriority w:val="99"/>
    <w:semiHidden/>
    <w:unhideWhenUsed/>
    <w:rsid w:val="001A7BD0"/>
  </w:style>
  <w:style w:type="numbering" w:customStyle="1" w:styleId="13">
    <w:name w:val="Нет списка13"/>
    <w:next w:val="a2"/>
    <w:uiPriority w:val="99"/>
    <w:semiHidden/>
    <w:unhideWhenUsed/>
    <w:rsid w:val="0042502B"/>
  </w:style>
  <w:style w:type="numbering" w:customStyle="1" w:styleId="14">
    <w:name w:val="Нет списка14"/>
    <w:next w:val="a2"/>
    <w:uiPriority w:val="99"/>
    <w:semiHidden/>
    <w:unhideWhenUsed/>
    <w:rsid w:val="00436AF3"/>
  </w:style>
  <w:style w:type="numbering" w:customStyle="1" w:styleId="15">
    <w:name w:val="Нет списка15"/>
    <w:next w:val="a2"/>
    <w:uiPriority w:val="99"/>
    <w:semiHidden/>
    <w:unhideWhenUsed/>
    <w:rsid w:val="00710E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179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71799"/>
    <w:rPr>
      <w:color w:val="800080"/>
      <w:u w:val="single"/>
    </w:rPr>
  </w:style>
  <w:style w:type="paragraph" w:customStyle="1" w:styleId="msonormal0">
    <w:name w:val="msonormal"/>
    <w:basedOn w:val="a"/>
    <w:rsid w:val="00F71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7179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7179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7179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31BA"/>
  </w:style>
  <w:style w:type="paragraph" w:styleId="a7">
    <w:name w:val="footer"/>
    <w:basedOn w:val="a"/>
    <w:link w:val="a8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31BA"/>
  </w:style>
  <w:style w:type="paragraph" w:styleId="a9">
    <w:name w:val="Balloon Text"/>
    <w:basedOn w:val="a"/>
    <w:link w:val="aa"/>
    <w:uiPriority w:val="99"/>
    <w:semiHidden/>
    <w:unhideWhenUsed/>
    <w:rsid w:val="00C83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31B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CD11C9"/>
  </w:style>
  <w:style w:type="numbering" w:customStyle="1" w:styleId="2">
    <w:name w:val="Нет списка2"/>
    <w:next w:val="a2"/>
    <w:uiPriority w:val="99"/>
    <w:semiHidden/>
    <w:unhideWhenUsed/>
    <w:rsid w:val="00D23648"/>
  </w:style>
  <w:style w:type="paragraph" w:customStyle="1" w:styleId="xl64">
    <w:name w:val="xl64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01C5D"/>
  </w:style>
  <w:style w:type="numbering" w:customStyle="1" w:styleId="4">
    <w:name w:val="Нет списка4"/>
    <w:next w:val="a2"/>
    <w:uiPriority w:val="99"/>
    <w:semiHidden/>
    <w:unhideWhenUsed/>
    <w:rsid w:val="00833EE3"/>
  </w:style>
  <w:style w:type="numbering" w:customStyle="1" w:styleId="5">
    <w:name w:val="Нет списка5"/>
    <w:next w:val="a2"/>
    <w:uiPriority w:val="99"/>
    <w:semiHidden/>
    <w:unhideWhenUsed/>
    <w:rsid w:val="00A83B8A"/>
  </w:style>
  <w:style w:type="numbering" w:customStyle="1" w:styleId="6">
    <w:name w:val="Нет списка6"/>
    <w:next w:val="a2"/>
    <w:uiPriority w:val="99"/>
    <w:semiHidden/>
    <w:unhideWhenUsed/>
    <w:rsid w:val="00E344BC"/>
  </w:style>
  <w:style w:type="numbering" w:customStyle="1" w:styleId="7">
    <w:name w:val="Нет списка7"/>
    <w:next w:val="a2"/>
    <w:uiPriority w:val="99"/>
    <w:semiHidden/>
    <w:unhideWhenUsed/>
    <w:rsid w:val="00554386"/>
  </w:style>
  <w:style w:type="numbering" w:customStyle="1" w:styleId="8">
    <w:name w:val="Нет списка8"/>
    <w:next w:val="a2"/>
    <w:uiPriority w:val="99"/>
    <w:semiHidden/>
    <w:unhideWhenUsed/>
    <w:rsid w:val="00D81A36"/>
  </w:style>
  <w:style w:type="numbering" w:customStyle="1" w:styleId="9">
    <w:name w:val="Нет списка9"/>
    <w:next w:val="a2"/>
    <w:uiPriority w:val="99"/>
    <w:semiHidden/>
    <w:unhideWhenUsed/>
    <w:rsid w:val="00EE2438"/>
  </w:style>
  <w:style w:type="numbering" w:customStyle="1" w:styleId="10">
    <w:name w:val="Нет списка10"/>
    <w:next w:val="a2"/>
    <w:uiPriority w:val="99"/>
    <w:semiHidden/>
    <w:unhideWhenUsed/>
    <w:rsid w:val="007124D9"/>
  </w:style>
  <w:style w:type="numbering" w:customStyle="1" w:styleId="11">
    <w:name w:val="Нет списка11"/>
    <w:next w:val="a2"/>
    <w:uiPriority w:val="99"/>
    <w:semiHidden/>
    <w:unhideWhenUsed/>
    <w:rsid w:val="0092405D"/>
  </w:style>
  <w:style w:type="numbering" w:customStyle="1" w:styleId="12">
    <w:name w:val="Нет списка12"/>
    <w:next w:val="a2"/>
    <w:uiPriority w:val="99"/>
    <w:semiHidden/>
    <w:unhideWhenUsed/>
    <w:rsid w:val="001A7BD0"/>
  </w:style>
  <w:style w:type="numbering" w:customStyle="1" w:styleId="13">
    <w:name w:val="Нет списка13"/>
    <w:next w:val="a2"/>
    <w:uiPriority w:val="99"/>
    <w:semiHidden/>
    <w:unhideWhenUsed/>
    <w:rsid w:val="0042502B"/>
  </w:style>
  <w:style w:type="numbering" w:customStyle="1" w:styleId="14">
    <w:name w:val="Нет списка14"/>
    <w:next w:val="a2"/>
    <w:uiPriority w:val="99"/>
    <w:semiHidden/>
    <w:unhideWhenUsed/>
    <w:rsid w:val="00436AF3"/>
  </w:style>
  <w:style w:type="numbering" w:customStyle="1" w:styleId="15">
    <w:name w:val="Нет списка15"/>
    <w:next w:val="a2"/>
    <w:uiPriority w:val="99"/>
    <w:semiHidden/>
    <w:unhideWhenUsed/>
    <w:rsid w:val="00710E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E0DB9-7F18-4D5C-92EC-76FFE6BB7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33</Pages>
  <Words>14722</Words>
  <Characters>83921</Characters>
  <Application>Microsoft Office Word</Application>
  <DocSecurity>0</DocSecurity>
  <Lines>699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 Екатерина Олеговна</dc:creator>
  <cp:keywords/>
  <dc:description/>
  <cp:lastModifiedBy>Елпашева Мария Александровна</cp:lastModifiedBy>
  <cp:revision>44</cp:revision>
  <cp:lastPrinted>2019-04-29T06:33:00Z</cp:lastPrinted>
  <dcterms:created xsi:type="dcterms:W3CDTF">2018-05-10T08:52:00Z</dcterms:created>
  <dcterms:modified xsi:type="dcterms:W3CDTF">2020-05-27T10:14:00Z</dcterms:modified>
</cp:coreProperties>
</file>